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F8A6B" w14:textId="77777777" w:rsidR="007E1374" w:rsidRDefault="007E1374" w:rsidP="007E1374">
      <w:bookmarkStart w:id="0" w:name="_GoBack"/>
      <w:bookmarkEnd w:id="0"/>
      <w:r>
        <w:t>20160427HS</w:t>
      </w:r>
    </w:p>
    <w:p w14:paraId="2F7E0C34" w14:textId="77777777" w:rsidR="007E1374" w:rsidRDefault="007E1374" w:rsidP="007E1374"/>
    <w:p w14:paraId="11A6FEDC" w14:textId="77777777" w:rsidR="007E1374" w:rsidRPr="004D1C76" w:rsidRDefault="007E1374" w:rsidP="007E1374">
      <w:pPr>
        <w:rPr>
          <w:b/>
          <w:sz w:val="40"/>
          <w:szCs w:val="40"/>
        </w:rPr>
      </w:pPr>
      <w:r w:rsidRPr="004D1C76">
        <w:rPr>
          <w:b/>
          <w:sz w:val="40"/>
          <w:szCs w:val="40"/>
        </w:rPr>
        <w:t>Styrelsens riktlinjer för att hyra ut i andra hand</w:t>
      </w:r>
    </w:p>
    <w:p w14:paraId="4E8BFAD7" w14:textId="77777777" w:rsidR="007E1374" w:rsidRDefault="007E1374" w:rsidP="007E1374">
      <w:r>
        <w:t>För att hyra ut i andra hand måste man ha styrelsens godkännande. (Våra stadgar 15§).</w:t>
      </w:r>
    </w:p>
    <w:p w14:paraId="6B22D76E" w14:textId="77777777" w:rsidR="007E1374" w:rsidRDefault="007E1374" w:rsidP="007E1374">
      <w:r>
        <w:t>Uthyrning i andra hand ska vara minst en månad och får (sammanlagt) vara högst tre år.</w:t>
      </w:r>
    </w:p>
    <w:p w14:paraId="32AF822F" w14:textId="77777777" w:rsidR="007E1374" w:rsidRDefault="007E1374" w:rsidP="007E1374">
      <w:r>
        <w:t xml:space="preserve">Uthyrning får bara ske till fysisk person. </w:t>
      </w:r>
    </w:p>
    <w:p w14:paraId="12221C38" w14:textId="77777777" w:rsidR="007E1374" w:rsidRDefault="007E1374" w:rsidP="007E1374">
      <w:r>
        <w:t xml:space="preserve">Brf tillåter alltså inte att lägenheten lämnas till ett uthyrningsföretag som hyr ut den till flera olika hushåll under uthyrningsperioden, eller att ett företag/en organisation hyr lägenheten och upplåter den i sin tur till en eller flera boende. </w:t>
      </w:r>
    </w:p>
    <w:p w14:paraId="41A14D56" w14:textId="77777777" w:rsidR="007E1374" w:rsidRDefault="007E1374" w:rsidP="007E1374">
      <w:r>
        <w:t>Styrelsens medgivande att få hyra ut i andra hand gäller bara en uthyrning.</w:t>
      </w:r>
    </w:p>
    <w:p w14:paraId="6420B089" w14:textId="77777777" w:rsidR="007E1374" w:rsidRDefault="007E1374" w:rsidP="007E1374">
      <w:r>
        <w:t>Vill Du hyra ut Din lägenhet till flera olika hyresgäster efter varandra, behöver Du ett beslut för varje hyresgäst.</w:t>
      </w:r>
    </w:p>
    <w:p w14:paraId="55215EDF" w14:textId="77777777" w:rsidR="007E1374" w:rsidRDefault="007E1374" w:rsidP="007E1374">
      <w:r>
        <w:t xml:space="preserve">Styrelsen ska i god tid (minst två veckor före inflyttning) ha namn och telefon till en av de personer i det hushåll som ska bo i huset. </w:t>
      </w:r>
    </w:p>
    <w:p w14:paraId="7C416873" w14:textId="77777777" w:rsidR="007E1374" w:rsidRDefault="007E1374" w:rsidP="007E1374">
      <w:r>
        <w:t>Uthyrande medlem ska informera hyresgästen om regler för trafik, skötsel av området och sopsortering och understryka vikten av att dessa regler följs.</w:t>
      </w:r>
    </w:p>
    <w:p w14:paraId="74510301" w14:textId="77777777" w:rsidR="007E1374" w:rsidRDefault="007E1374" w:rsidP="007E1374">
      <w:r>
        <w:t>Medlemmen ska ha en försäkring som täcker ev. kostnader som kan drabba föreningen på grund av uthyrningen.</w:t>
      </w:r>
    </w:p>
    <w:p w14:paraId="62ED27AF" w14:textId="77777777" w:rsidR="007E1374" w:rsidRDefault="007E1374" w:rsidP="007E1374">
      <w:r>
        <w:t>Brf kan komma att ta ut en avgift för andrahandsuthyrning</w:t>
      </w:r>
    </w:p>
    <w:p w14:paraId="3F185B30" w14:textId="77777777" w:rsidR="007A2080" w:rsidRDefault="007A2080"/>
    <w:sectPr w:rsidR="007A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74"/>
    <w:rsid w:val="00253F93"/>
    <w:rsid w:val="004D1C76"/>
    <w:rsid w:val="007A2080"/>
    <w:rsid w:val="007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A6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Lilian Ljungberg</cp:lastModifiedBy>
  <cp:revision>2</cp:revision>
  <dcterms:created xsi:type="dcterms:W3CDTF">2016-05-22T08:45:00Z</dcterms:created>
  <dcterms:modified xsi:type="dcterms:W3CDTF">2016-05-22T08:45:00Z</dcterms:modified>
</cp:coreProperties>
</file>