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E4118" w14:textId="628B59A7" w:rsidR="000D10F1" w:rsidRDefault="000D10F1" w:rsidP="000D10F1">
      <w:pPr>
        <w:pStyle w:val="Heading1"/>
        <w:rPr>
          <w:rFonts w:eastAsia="Times New Roman"/>
          <w:shd w:val="clear" w:color="auto" w:fill="FFFFFF"/>
          <w:lang w:eastAsia="sv-SE"/>
        </w:rPr>
      </w:pPr>
      <w:r>
        <w:rPr>
          <w:rFonts w:eastAsia="Times New Roman"/>
          <w:shd w:val="clear" w:color="auto" w:fill="FFFFFF"/>
          <w:lang w:eastAsia="sv-SE"/>
        </w:rPr>
        <w:t>Motioner 2015 - Sammanfattning</w:t>
      </w:r>
    </w:p>
    <w:p w14:paraId="593BE897" w14:textId="77777777" w:rsidR="000D10F1" w:rsidRDefault="000D10F1" w:rsidP="0072015E">
      <w:pPr>
        <w:spacing w:after="0" w:line="240" w:lineRule="auto"/>
        <w:rPr>
          <w:rFonts w:eastAsia="Times New Roman" w:cstheme="minorHAnsi"/>
          <w:shd w:val="clear" w:color="auto" w:fill="FFFFFF"/>
          <w:lang w:eastAsia="sv-SE"/>
        </w:rPr>
      </w:pPr>
    </w:p>
    <w:p w14:paraId="77AD6C57" w14:textId="49132FCC" w:rsidR="00273B67" w:rsidRPr="00273B67" w:rsidRDefault="0072015E" w:rsidP="00273B67">
      <w:pPr>
        <w:pStyle w:val="ListParagraph"/>
        <w:numPr>
          <w:ilvl w:val="0"/>
          <w:numId w:val="2"/>
        </w:numPr>
        <w:rPr>
          <w:rFonts w:eastAsiaTheme="minorHAnsi" w:cstheme="minorHAnsi"/>
          <w:szCs w:val="24"/>
          <w:lang w:eastAsia="en-US"/>
        </w:rPr>
      </w:pPr>
      <w:r w:rsidRPr="00273B67">
        <w:rPr>
          <w:rFonts w:eastAsia="Times New Roman" w:cstheme="minorHAnsi"/>
          <w:b/>
          <w:bCs/>
          <w:shd w:val="clear" w:color="auto" w:fill="FFFFFF"/>
          <w:lang w:eastAsia="sv-SE"/>
        </w:rPr>
        <w:t>Motion till stämman 2015:</w:t>
      </w:r>
      <w:r w:rsidR="000D10F1" w:rsidRPr="00273B67">
        <w:rPr>
          <w:rFonts w:eastAsia="Times New Roman" w:cstheme="minorHAnsi"/>
          <w:b/>
          <w:bCs/>
          <w:shd w:val="clear" w:color="auto" w:fill="FFFFFF"/>
          <w:lang w:eastAsia="sv-SE"/>
        </w:rPr>
        <w:t xml:space="preserve"> U</w:t>
      </w:r>
      <w:r w:rsidR="000D10F1" w:rsidRPr="00273B67">
        <w:rPr>
          <w:rFonts w:cstheme="minorHAnsi"/>
          <w:b/>
          <w:bCs/>
          <w:szCs w:val="24"/>
        </w:rPr>
        <w:t>ppläggningsplats kajaker</w:t>
      </w:r>
    </w:p>
    <w:p w14:paraId="18AA751D" w14:textId="60675825" w:rsidR="0072015E" w:rsidRPr="00273B67" w:rsidRDefault="0072015E" w:rsidP="00273B67">
      <w:pPr>
        <w:rPr>
          <w:rFonts w:cstheme="minorHAnsi"/>
          <w:sz w:val="24"/>
          <w:szCs w:val="24"/>
        </w:rPr>
      </w:pPr>
      <w:r w:rsidRPr="00273B67">
        <w:rPr>
          <w:rFonts w:eastAsia="Times New Roman" w:cstheme="minorHAnsi"/>
          <w:lang w:eastAsia="sv-SE"/>
        </w:rPr>
        <w:t>Föreslår att föreningen bygger ett antal uppläggningsplatser för kajaker på baksidan av sophusen inne på området. Kostnaden för detta är ringa och det skulle inte störa estetiskt. </w:t>
      </w:r>
    </w:p>
    <w:p w14:paraId="5E5BA61C" w14:textId="77777777" w:rsidR="0072015E" w:rsidRPr="00F73712" w:rsidRDefault="0072015E" w:rsidP="0072015E">
      <w:pPr>
        <w:shd w:val="clear" w:color="auto" w:fill="FFFFFF"/>
        <w:spacing w:after="0" w:line="319" w:lineRule="atLeast"/>
        <w:rPr>
          <w:rFonts w:eastAsia="Times New Roman" w:cstheme="minorHAnsi"/>
          <w:lang w:eastAsia="sv-SE"/>
        </w:rPr>
      </w:pPr>
      <w:r w:rsidRPr="00F73712">
        <w:rPr>
          <w:rFonts w:eastAsia="Times New Roman" w:cstheme="minorHAnsi"/>
          <w:lang w:eastAsia="sv-SE"/>
        </w:rPr>
        <w:t>Ev skulle en avgift kunna tas ut årsvis för de som önskar nyttja.</w:t>
      </w:r>
    </w:p>
    <w:p w14:paraId="7D00726F" w14:textId="77777777" w:rsidR="0072015E" w:rsidRPr="00F73712" w:rsidRDefault="0072015E" w:rsidP="0072015E">
      <w:pPr>
        <w:shd w:val="clear" w:color="auto" w:fill="FFFFFF"/>
        <w:spacing w:after="0" w:line="319" w:lineRule="atLeast"/>
        <w:rPr>
          <w:rFonts w:eastAsia="Times New Roman" w:cstheme="minorHAnsi"/>
          <w:lang w:eastAsia="sv-SE"/>
        </w:rPr>
      </w:pPr>
      <w:r w:rsidRPr="00F73712">
        <w:rPr>
          <w:rFonts w:eastAsia="Times New Roman" w:cstheme="minorHAnsi"/>
          <w:lang w:eastAsia="sv-SE"/>
        </w:rPr>
        <w:t>Mvh,</w:t>
      </w:r>
    </w:p>
    <w:p w14:paraId="15330C9B" w14:textId="6813684F" w:rsidR="0072015E" w:rsidRPr="00F73712" w:rsidRDefault="000D10F1" w:rsidP="0072015E">
      <w:pPr>
        <w:shd w:val="clear" w:color="auto" w:fill="FFFFFF"/>
        <w:spacing w:after="0" w:line="319" w:lineRule="atLeast"/>
        <w:rPr>
          <w:rFonts w:eastAsia="Times New Roman" w:cstheme="minorHAnsi"/>
          <w:lang w:eastAsia="sv-SE"/>
        </w:rPr>
      </w:pPr>
      <w:r>
        <w:rPr>
          <w:rFonts w:eastAsia="Times New Roman" w:cstheme="minorHAnsi"/>
          <w:lang w:eastAsia="sv-SE"/>
        </w:rPr>
        <w:t>Hus</w:t>
      </w:r>
      <w:r w:rsidR="0072015E" w:rsidRPr="00F73712">
        <w:rPr>
          <w:rFonts w:eastAsia="Times New Roman" w:cstheme="minorHAnsi"/>
          <w:lang w:eastAsia="sv-SE"/>
        </w:rPr>
        <w:t> #28</w:t>
      </w:r>
    </w:p>
    <w:p w14:paraId="152877C3" w14:textId="77777777" w:rsidR="00707778" w:rsidRPr="00F73712" w:rsidRDefault="00707778">
      <w:pPr>
        <w:rPr>
          <w:rFonts w:cstheme="minorHAnsi"/>
        </w:rPr>
      </w:pPr>
    </w:p>
    <w:p w14:paraId="4C874270" w14:textId="77777777" w:rsidR="00707778" w:rsidRPr="000D10F1" w:rsidRDefault="00707778" w:rsidP="00707778">
      <w:pPr>
        <w:rPr>
          <w:rFonts w:cstheme="minorHAnsi"/>
          <w:b/>
          <w:bCs/>
        </w:rPr>
      </w:pPr>
      <w:r w:rsidRPr="000D10F1">
        <w:rPr>
          <w:rFonts w:cstheme="minorHAnsi"/>
          <w:b/>
          <w:bCs/>
        </w:rPr>
        <w:t>Styrelsens svar:</w:t>
      </w:r>
    </w:p>
    <w:p w14:paraId="7C0CB147" w14:textId="77777777" w:rsidR="00033C92" w:rsidRPr="000D10F1" w:rsidRDefault="00033C92" w:rsidP="00033C92">
      <w:pPr>
        <w:rPr>
          <w:rFonts w:cstheme="minorHAnsi"/>
          <w:sz w:val="24"/>
          <w:szCs w:val="24"/>
        </w:rPr>
      </w:pPr>
      <w:r w:rsidRPr="000D10F1">
        <w:rPr>
          <w:rFonts w:cstheme="minorHAnsi"/>
          <w:sz w:val="24"/>
          <w:szCs w:val="24"/>
        </w:rPr>
        <w:t xml:space="preserve">Motion </w:t>
      </w:r>
      <w:r w:rsidRPr="000D10F1">
        <w:rPr>
          <w:rFonts w:cstheme="minorHAnsi"/>
          <w:szCs w:val="24"/>
        </w:rPr>
        <w:t>uppläggningsplats kajaker</w:t>
      </w:r>
    </w:p>
    <w:p w14:paraId="0DF9F4E5" w14:textId="77777777" w:rsidR="00033C92" w:rsidRDefault="00033C92" w:rsidP="00033C92">
      <w:r>
        <w:t>Styrelsen anser att en uppläggningsplats för kajaker kräver en ordentlig ställning. Enligt gällande planbestämmelser får föreningens parkmark inte bebyggas.</w:t>
      </w:r>
    </w:p>
    <w:p w14:paraId="4934B1A9" w14:textId="77777777" w:rsidR="00707778" w:rsidRPr="00033C92" w:rsidRDefault="00033C92" w:rsidP="00707778">
      <w:r>
        <w:t>Styrelsen föreslår motionären att skicka in sin motion till Samfällighetens årsstämma som är i slutet på maj. Motionen ska vara inne senast 4 maj. Styrelsen föreslår motionären att föreslå området vid sydöstra väggen på det stora garaget till en uppläggningsplats för kajaker, för båda föreningarna.</w:t>
      </w:r>
    </w:p>
    <w:p w14:paraId="05906A47" w14:textId="2232396F" w:rsidR="00707778" w:rsidRDefault="00707778">
      <w:pPr>
        <w:rPr>
          <w:rFonts w:cstheme="minorHAnsi"/>
        </w:rPr>
      </w:pPr>
    </w:p>
    <w:p w14:paraId="60E001B2" w14:textId="7E825D91" w:rsidR="00273B67" w:rsidRPr="00273B67" w:rsidRDefault="00273B67" w:rsidP="00273B67">
      <w:pPr>
        <w:pStyle w:val="ListParagraph"/>
        <w:numPr>
          <w:ilvl w:val="0"/>
          <w:numId w:val="2"/>
        </w:numPr>
        <w:rPr>
          <w:b/>
          <w:bCs/>
        </w:rPr>
      </w:pPr>
      <w:r w:rsidRPr="00273B67">
        <w:rPr>
          <w:b/>
          <w:bCs/>
        </w:rPr>
        <w:t>Motion gällande cypresser i parken.</w:t>
      </w:r>
    </w:p>
    <w:p w14:paraId="38458ABA" w14:textId="6E9F049B" w:rsidR="00273B67" w:rsidRDefault="00273B67" w:rsidP="00273B67">
      <w:r>
        <w:t>Jag anser att vi bör åtgärda de cypresser som finns vid  klätterställningen.</w:t>
      </w:r>
      <w:r>
        <w:br/>
      </w:r>
      <w:r>
        <w:t>Det blir väldigt mörkt runt omkring  och man har ingen koll på barn som leker där.</w:t>
      </w:r>
      <w:r>
        <w:br/>
      </w:r>
      <w:r>
        <w:t>Jag tycker att vi bör</w:t>
      </w:r>
    </w:p>
    <w:p w14:paraId="5EE7C2E8" w14:textId="77777777" w:rsidR="00273B67" w:rsidRDefault="00273B67" w:rsidP="00273B67">
      <w:pPr>
        <w:pStyle w:val="ListParagraph"/>
        <w:numPr>
          <w:ilvl w:val="0"/>
          <w:numId w:val="1"/>
        </w:numPr>
        <w:spacing w:after="200" w:line="276" w:lineRule="auto"/>
      </w:pPr>
      <w:r>
        <w:t>Antingen fälla alla och plantera nya växter som passar in i miljön.</w:t>
      </w:r>
    </w:p>
    <w:p w14:paraId="6B421511" w14:textId="26A598BC" w:rsidR="00273B67" w:rsidRDefault="00273B67" w:rsidP="00273B67">
      <w:pPr>
        <w:pStyle w:val="ListParagraph"/>
        <w:numPr>
          <w:ilvl w:val="0"/>
          <w:numId w:val="1"/>
        </w:numPr>
        <w:spacing w:after="200" w:line="276" w:lineRule="auto"/>
      </w:pPr>
      <w:r>
        <w:t>Eller så försöker man toppa dem till en bättre höjd.</w:t>
      </w:r>
    </w:p>
    <w:p w14:paraId="67185493" w14:textId="101EDE1B" w:rsidR="00273B67" w:rsidRDefault="00273B67" w:rsidP="00273B67">
      <w:r>
        <w:t>Med vänlig hälsning</w:t>
      </w:r>
      <w:r>
        <w:br/>
      </w:r>
      <w:r>
        <w:t>Berguddsvägen 20</w:t>
      </w:r>
    </w:p>
    <w:p w14:paraId="64B2B11A" w14:textId="77777777" w:rsidR="00273B67" w:rsidRDefault="00273B67" w:rsidP="00273B67"/>
    <w:p w14:paraId="36412EC1" w14:textId="77777777" w:rsidR="00273B67" w:rsidRPr="00273B67" w:rsidRDefault="00273B67" w:rsidP="00273B67">
      <w:pPr>
        <w:rPr>
          <w:rFonts w:cstheme="minorHAnsi"/>
          <w:b/>
          <w:bCs/>
        </w:rPr>
      </w:pPr>
      <w:r w:rsidRPr="00273B67">
        <w:rPr>
          <w:rFonts w:cstheme="minorHAnsi"/>
          <w:b/>
          <w:bCs/>
        </w:rPr>
        <w:t>Styrelsens svar:</w:t>
      </w:r>
    </w:p>
    <w:p w14:paraId="7DAB62B3" w14:textId="77777777" w:rsidR="00273B67" w:rsidRDefault="00273B67" w:rsidP="00273B67">
      <w:r>
        <w:t>Motion gällande cypresser i parken.</w:t>
      </w:r>
    </w:p>
    <w:p w14:paraId="7BD21FA0" w14:textId="0B3B6537" w:rsidR="00273B67" w:rsidRDefault="00273B67" w:rsidP="00273B67">
      <w:r>
        <w:t>Styrelsen anser att alternativ 2 är bra och rimligt.</w:t>
      </w:r>
    </w:p>
    <w:p w14:paraId="00A69353" w14:textId="116E8E4E" w:rsidR="00273B67" w:rsidRDefault="00273B67" w:rsidP="00273B67"/>
    <w:p w14:paraId="4E2EF4F3" w14:textId="182D626F" w:rsidR="00273B67" w:rsidRPr="00273B67" w:rsidRDefault="00273B67" w:rsidP="00273B67">
      <w:pPr>
        <w:pStyle w:val="ListParagraph"/>
        <w:numPr>
          <w:ilvl w:val="0"/>
          <w:numId w:val="1"/>
        </w:numPr>
        <w:rPr>
          <w:rFonts w:eastAsia="Times New Roman" w:cstheme="minorHAnsi"/>
          <w:b/>
          <w:bCs/>
          <w:lang w:eastAsia="sv-SE"/>
        </w:rPr>
      </w:pPr>
      <w:r w:rsidRPr="00273B67">
        <w:rPr>
          <w:rFonts w:eastAsia="Times New Roman" w:cstheme="minorHAnsi"/>
          <w:b/>
          <w:bCs/>
          <w:shd w:val="clear" w:color="auto" w:fill="FFFFFF"/>
          <w:lang w:eastAsia="sv-SE"/>
        </w:rPr>
        <w:t>El i garage</w:t>
      </w:r>
    </w:p>
    <w:p w14:paraId="7A77E3FE" w14:textId="77777777" w:rsidR="00273B67" w:rsidRDefault="00273B67" w:rsidP="00273B67">
      <w:pPr>
        <w:shd w:val="clear" w:color="auto" w:fill="FFFFFF"/>
        <w:spacing w:after="0" w:line="319" w:lineRule="atLeast"/>
        <w:rPr>
          <w:rFonts w:eastAsia="Times New Roman" w:cstheme="minorHAnsi"/>
          <w:lang w:eastAsia="sv-SE"/>
        </w:rPr>
      </w:pPr>
    </w:p>
    <w:p w14:paraId="64727FAE" w14:textId="77777777" w:rsidR="00273B67" w:rsidRDefault="00273B67" w:rsidP="00273B67">
      <w:pPr>
        <w:shd w:val="clear" w:color="auto" w:fill="FFFFFF"/>
        <w:spacing w:after="0" w:line="319" w:lineRule="atLeast"/>
        <w:rPr>
          <w:rFonts w:eastAsia="Times New Roman" w:cstheme="minorHAnsi"/>
          <w:lang w:eastAsia="sv-SE"/>
        </w:rPr>
      </w:pPr>
      <w:r>
        <w:rPr>
          <w:rFonts w:eastAsia="Times New Roman" w:cstheme="minorHAnsi"/>
          <w:lang w:eastAsia="sv-SE"/>
        </w:rPr>
        <w:t>Föreslår att styrelsen utvärderar möjligheten för boende att nyttja el i P-huset. Elbilar kommer mer och mer, och det skulle även vara en investering för att göra föreningen modern och attraktiv i framtiden. </w:t>
      </w:r>
    </w:p>
    <w:p w14:paraId="17993285" w14:textId="77777777" w:rsidR="00273B67" w:rsidRDefault="00273B67" w:rsidP="00273B67">
      <w:pPr>
        <w:shd w:val="clear" w:color="auto" w:fill="FFFFFF"/>
        <w:spacing w:after="0" w:line="319" w:lineRule="atLeast"/>
        <w:rPr>
          <w:rFonts w:eastAsia="Times New Roman" w:cstheme="minorHAnsi"/>
          <w:lang w:eastAsia="sv-SE"/>
        </w:rPr>
      </w:pPr>
      <w:r>
        <w:rPr>
          <w:rFonts w:eastAsia="Times New Roman" w:cstheme="minorHAnsi"/>
          <w:lang w:eastAsia="sv-SE"/>
        </w:rPr>
        <w:t>Mvh,</w:t>
      </w:r>
    </w:p>
    <w:p w14:paraId="6B33D8E7" w14:textId="38F7A781" w:rsidR="00273B67" w:rsidRDefault="00273B67" w:rsidP="00273B67">
      <w:pPr>
        <w:shd w:val="clear" w:color="auto" w:fill="FFFFFF"/>
        <w:spacing w:after="0" w:line="319" w:lineRule="atLeast"/>
        <w:rPr>
          <w:rFonts w:eastAsia="Times New Roman" w:cstheme="minorHAnsi"/>
          <w:lang w:eastAsia="sv-SE"/>
        </w:rPr>
      </w:pPr>
      <w:r>
        <w:rPr>
          <w:rFonts w:eastAsia="Times New Roman" w:cstheme="minorHAnsi"/>
          <w:lang w:eastAsia="sv-SE"/>
        </w:rPr>
        <w:t>Hus</w:t>
      </w:r>
      <w:r>
        <w:rPr>
          <w:rFonts w:eastAsia="Times New Roman" w:cstheme="minorHAnsi"/>
          <w:lang w:eastAsia="sv-SE"/>
        </w:rPr>
        <w:t xml:space="preserve"> #28</w:t>
      </w:r>
    </w:p>
    <w:p w14:paraId="59B5FFE4" w14:textId="77777777" w:rsidR="00273B67" w:rsidRPr="00273B67" w:rsidRDefault="00273B67" w:rsidP="00273B67">
      <w:pPr>
        <w:rPr>
          <w:rFonts w:cstheme="minorHAnsi"/>
          <w:b/>
          <w:bCs/>
        </w:rPr>
      </w:pPr>
      <w:r w:rsidRPr="00273B67">
        <w:rPr>
          <w:rFonts w:cstheme="minorHAnsi"/>
          <w:b/>
          <w:bCs/>
        </w:rPr>
        <w:lastRenderedPageBreak/>
        <w:t>Styrelsens svar:</w:t>
      </w:r>
    </w:p>
    <w:p w14:paraId="07BE1179" w14:textId="0FE1C57A" w:rsidR="00273B67" w:rsidRDefault="00273B67" w:rsidP="00273B67">
      <w:pPr>
        <w:rPr>
          <w:rFonts w:cstheme="minorHAnsi"/>
        </w:rPr>
      </w:pPr>
      <w:r>
        <w:rPr>
          <w:rFonts w:cstheme="minorHAnsi"/>
        </w:rPr>
        <w:t>Föreningen disponerar 30 platser i det övre garaget som förvaltas av Berguddens Samfällighetsförening och 12 platser i det nedre garaget som förvaltas av bostadsrättsföreningen.</w:t>
      </w:r>
    </w:p>
    <w:p w14:paraId="21B10283" w14:textId="77777777" w:rsidR="00273B67" w:rsidRDefault="00273B67" w:rsidP="00273B67">
      <w:pPr>
        <w:rPr>
          <w:rFonts w:cstheme="minorHAnsi"/>
        </w:rPr>
      </w:pPr>
      <w:r>
        <w:rPr>
          <w:rFonts w:cstheme="minorHAnsi"/>
        </w:rPr>
        <w:t xml:space="preserve">Samfällighetens styrelse har beslutat att utreda hur laddmöjligheter ska kunna anordnas i det övre garaget och vad kostnaden skulle bli för en P-plats med laddmöjligheter.  Bostadsrättsföreningen avvaktar samfällighetens utredning för att se om dess slutsatser kan tillämpas på anordnande av eventuella laddplatser i nedre garaget. </w:t>
      </w:r>
    </w:p>
    <w:p w14:paraId="62B2D2EA" w14:textId="77777777" w:rsidR="00273B67" w:rsidRDefault="00273B67" w:rsidP="00273B67">
      <w:pPr>
        <w:rPr>
          <w:rFonts w:cstheme="minorHAnsi"/>
        </w:rPr>
      </w:pPr>
      <w:r>
        <w:rPr>
          <w:rFonts w:cstheme="minorHAnsi"/>
        </w:rPr>
        <w:t>Utifrån resultatet av utredningen kommer sedan samfällighetens styrelse och Bostadsrättsföreningens styrelse besluta om eventuellt vidare åtgärder.</w:t>
      </w:r>
    </w:p>
    <w:p w14:paraId="7BAB4ECA" w14:textId="636182FB" w:rsidR="00273B67" w:rsidRDefault="00273B67" w:rsidP="00273B67">
      <w:pPr>
        <w:rPr>
          <w:rFonts w:cstheme="minorHAnsi"/>
        </w:rPr>
      </w:pPr>
      <w:r>
        <w:rPr>
          <w:rFonts w:cstheme="minorHAnsi"/>
        </w:rPr>
        <w:t>Med detta anser styrelsen att motionens yrkande är tillgodosedda.</w:t>
      </w:r>
    </w:p>
    <w:p w14:paraId="2EEAB0B9" w14:textId="7C8A855E" w:rsidR="00273B67" w:rsidRDefault="00273B67" w:rsidP="00273B67">
      <w:pPr>
        <w:rPr>
          <w:rFonts w:cstheme="minorHAnsi"/>
        </w:rPr>
      </w:pPr>
    </w:p>
    <w:p w14:paraId="671DC9BF" w14:textId="485203B2" w:rsidR="006347A9" w:rsidRPr="00103392" w:rsidRDefault="006347A9" w:rsidP="006347A9">
      <w:pPr>
        <w:pStyle w:val="ListParagraph"/>
        <w:numPr>
          <w:ilvl w:val="0"/>
          <w:numId w:val="1"/>
        </w:numPr>
        <w:rPr>
          <w:rFonts w:eastAsia="Times New Roman" w:cstheme="minorHAnsi"/>
          <w:b/>
          <w:bCs/>
          <w:shd w:val="clear" w:color="auto" w:fill="FFFFFF"/>
          <w:lang w:eastAsia="sv-SE"/>
        </w:rPr>
      </w:pPr>
      <w:r w:rsidRPr="00103392">
        <w:rPr>
          <w:rFonts w:eastAsia="Times New Roman" w:cstheme="minorHAnsi"/>
          <w:b/>
          <w:bCs/>
          <w:shd w:val="clear" w:color="auto" w:fill="FFFFFF"/>
          <w:lang w:eastAsia="sv-SE"/>
        </w:rPr>
        <w:t>Buller från Dagis.</w:t>
      </w:r>
    </w:p>
    <w:p w14:paraId="0040A676" w14:textId="77777777" w:rsidR="006347A9" w:rsidRDefault="006347A9" w:rsidP="006347A9">
      <w:pPr>
        <w:ind w:left="360"/>
        <w:rPr>
          <w:szCs w:val="28"/>
        </w:rPr>
      </w:pPr>
      <w:r>
        <w:rPr>
          <w:szCs w:val="28"/>
        </w:rPr>
        <w:t>Dagiset är alldeles uppenbart hårt belastat av barn och har en begränsad yta att röra sig på utomhus.</w:t>
      </w:r>
    </w:p>
    <w:p w14:paraId="3ED7B374" w14:textId="77777777" w:rsidR="006347A9" w:rsidRDefault="006347A9" w:rsidP="006347A9">
      <w:pPr>
        <w:ind w:left="360"/>
        <w:rPr>
          <w:szCs w:val="28"/>
        </w:rPr>
      </w:pPr>
      <w:r>
        <w:rPr>
          <w:szCs w:val="28"/>
        </w:rPr>
        <w:t>Tyvärr ger dagiset ett buller problem förmodligen också pga att ljudet studsar mot deras frontväg och inte kan absorberas/dämpas.</w:t>
      </w:r>
    </w:p>
    <w:p w14:paraId="14AEF1A7" w14:textId="77777777" w:rsidR="006347A9" w:rsidRDefault="006347A9" w:rsidP="006347A9">
      <w:pPr>
        <w:ind w:left="360"/>
        <w:rPr>
          <w:szCs w:val="28"/>
        </w:rPr>
      </w:pPr>
      <w:r>
        <w:rPr>
          <w:szCs w:val="28"/>
        </w:rPr>
        <w:t>Dagiset har tydligen önskemål om att få disponera lekplatsytan. Detta efterfrågades för några år sedan även av en brfmedlem men årsstämman röstade ner detta förslag.</w:t>
      </w:r>
    </w:p>
    <w:p w14:paraId="47601475" w14:textId="77777777" w:rsidR="006347A9" w:rsidRDefault="006347A9" w:rsidP="006347A9">
      <w:pPr>
        <w:ind w:left="360"/>
        <w:rPr>
          <w:szCs w:val="28"/>
        </w:rPr>
      </w:pPr>
      <w:r>
        <w:rPr>
          <w:szCs w:val="28"/>
        </w:rPr>
        <w:t>Även dagisgrupper använde sig innan detta beslut av lekparken och övriga ytor i anslutning till lekparken. Resultatet blev att bullret och störningarna ökade markant.</w:t>
      </w:r>
    </w:p>
    <w:p w14:paraId="5AEF2624" w14:textId="77777777" w:rsidR="006347A9" w:rsidRDefault="006347A9" w:rsidP="006347A9">
      <w:pPr>
        <w:ind w:left="360"/>
        <w:rPr>
          <w:szCs w:val="28"/>
        </w:rPr>
      </w:pPr>
      <w:r>
        <w:rPr>
          <w:szCs w:val="28"/>
        </w:rPr>
        <w:t>Motionen förslår alltså:</w:t>
      </w:r>
    </w:p>
    <w:p w14:paraId="6E042255" w14:textId="5BFDDB7C" w:rsidR="006347A9" w:rsidRPr="00103392" w:rsidRDefault="006347A9" w:rsidP="00103392">
      <w:pPr>
        <w:numPr>
          <w:ilvl w:val="0"/>
          <w:numId w:val="3"/>
        </w:numPr>
        <w:spacing w:after="0" w:line="240" w:lineRule="auto"/>
        <w:rPr>
          <w:szCs w:val="28"/>
        </w:rPr>
      </w:pPr>
      <w:r>
        <w:rPr>
          <w:szCs w:val="28"/>
        </w:rPr>
        <w:t>Att Dagiset måste medverka till att nuvarande ljud dämpas eller att buller reducerande åtgärder vidtages. Buskar/Plank etc</w:t>
      </w:r>
    </w:p>
    <w:p w14:paraId="2FA61AD4" w14:textId="77777777" w:rsidR="006347A9" w:rsidRDefault="006347A9" w:rsidP="006347A9">
      <w:pPr>
        <w:numPr>
          <w:ilvl w:val="0"/>
          <w:numId w:val="3"/>
        </w:numPr>
        <w:spacing w:after="0" w:line="240" w:lineRule="auto"/>
        <w:rPr>
          <w:szCs w:val="28"/>
        </w:rPr>
      </w:pPr>
      <w:r>
        <w:rPr>
          <w:szCs w:val="28"/>
        </w:rPr>
        <w:t xml:space="preserve">Att årsstämman slår fast att vi inte kan tillmötesgå Dagisets önskan om att använda lekparken för sin verksamhet. </w:t>
      </w:r>
    </w:p>
    <w:p w14:paraId="12600BEA" w14:textId="77777777" w:rsidR="006347A9" w:rsidRDefault="006347A9" w:rsidP="006347A9">
      <w:pPr>
        <w:pStyle w:val="ListParagraph"/>
        <w:rPr>
          <w:szCs w:val="28"/>
        </w:rPr>
      </w:pPr>
    </w:p>
    <w:p w14:paraId="522923ED" w14:textId="1BAAD9C9" w:rsidR="006347A9" w:rsidRPr="00955990" w:rsidRDefault="006347A9" w:rsidP="006347A9">
      <w:pPr>
        <w:rPr>
          <w:szCs w:val="28"/>
        </w:rPr>
      </w:pPr>
      <w:r>
        <w:rPr>
          <w:szCs w:val="28"/>
        </w:rPr>
        <w:t>Med vänlig hälsning</w:t>
      </w:r>
      <w:r w:rsidR="00103392">
        <w:rPr>
          <w:szCs w:val="28"/>
        </w:rPr>
        <w:br/>
        <w:t>Hus #</w:t>
      </w:r>
      <w:r>
        <w:rPr>
          <w:szCs w:val="28"/>
        </w:rPr>
        <w:t>46</w:t>
      </w:r>
    </w:p>
    <w:p w14:paraId="170E267E" w14:textId="77777777" w:rsidR="00103392" w:rsidRDefault="00103392" w:rsidP="006347A9"/>
    <w:p w14:paraId="23DDE780" w14:textId="0471A686" w:rsidR="006347A9" w:rsidRPr="00103392" w:rsidRDefault="006347A9" w:rsidP="006347A9">
      <w:pPr>
        <w:rPr>
          <w:rFonts w:ascii="Calibri" w:hAnsi="Calibri" w:cs="Times New Roman"/>
          <w:b/>
          <w:bCs/>
          <w:lang w:eastAsia="sv-SE"/>
        </w:rPr>
      </w:pPr>
      <w:r w:rsidRPr="00103392">
        <w:rPr>
          <w:b/>
          <w:bCs/>
        </w:rPr>
        <w:t>Styrelsens svar:</w:t>
      </w:r>
    </w:p>
    <w:p w14:paraId="1306E03C" w14:textId="77777777" w:rsidR="006347A9" w:rsidRDefault="006347A9" w:rsidP="006347A9">
      <w:r>
        <w:t>Yrkande nr 1.</w:t>
      </w:r>
    </w:p>
    <w:p w14:paraId="09D52342" w14:textId="77777777" w:rsidR="006347A9" w:rsidRDefault="006347A9" w:rsidP="006347A9">
      <w:r>
        <w:t>Dagiset är hyresgäst hos övre föreningen. Det är Övre föreningen som ansvarar för de olägenheter som dagiset medför. Nedre föreningen har försökt få till stånd en dialog med Övre föreningen om hur olägenheter som följer av dagisets verksamhet ska kunna undanröjas. Hittills har övre föreningen inte velat gå in i en sådan dialog. Våra ansträngningar fortsätter.</w:t>
      </w:r>
    </w:p>
    <w:p w14:paraId="7F1D1097" w14:textId="77777777" w:rsidR="006347A9" w:rsidRDefault="006347A9" w:rsidP="006347A9">
      <w:r>
        <w:t>Yrkande nr 2.</w:t>
      </w:r>
    </w:p>
    <w:p w14:paraId="191272A2" w14:textId="77777777" w:rsidR="006347A9" w:rsidRDefault="006347A9" w:rsidP="006347A9">
      <w:r>
        <w:t xml:space="preserve">Lekplatsen är samfälld med övre föreningen och de fyra husen. Det är alltså Samfälligheten som beslutar om lekplatsen. Om dagiset vill utnyttja lekplatsen så ska de vända sig till övre föreningen, som få ta upp frågan i Samfällighetens styrelse. Någon sådan propå har inte kommit från övre </w:t>
      </w:r>
      <w:r>
        <w:lastRenderedPageBreak/>
        <w:t>föreningen till Samfällighetens styrelse. Det är alltså inte aktuellt med något nyttjande av lekplatsen från dagiset tills vidare.</w:t>
      </w:r>
    </w:p>
    <w:p w14:paraId="53BF145B" w14:textId="77777777" w:rsidR="006347A9" w:rsidRDefault="006347A9" w:rsidP="006347A9">
      <w:r>
        <w:t>Med detta anser styrelsen att motionen är besvarad.</w:t>
      </w:r>
    </w:p>
    <w:p w14:paraId="17C27F9F" w14:textId="77777777" w:rsidR="006347A9" w:rsidRPr="006347A9" w:rsidRDefault="006347A9" w:rsidP="006347A9">
      <w:pPr>
        <w:rPr>
          <w:rFonts w:cstheme="minorHAnsi"/>
        </w:rPr>
      </w:pPr>
    </w:p>
    <w:p w14:paraId="19F79F4A" w14:textId="4BA6A09D" w:rsidR="006347A9" w:rsidRDefault="006347A9" w:rsidP="006347A9">
      <w:pPr>
        <w:rPr>
          <w:rFonts w:cstheme="minorHAnsi"/>
        </w:rPr>
      </w:pPr>
    </w:p>
    <w:p w14:paraId="526C92DB" w14:textId="77777777" w:rsidR="006347A9" w:rsidRPr="006347A9" w:rsidRDefault="006347A9" w:rsidP="006347A9">
      <w:pPr>
        <w:rPr>
          <w:rFonts w:cstheme="minorHAnsi"/>
        </w:rPr>
      </w:pPr>
    </w:p>
    <w:sectPr w:rsidR="006347A9" w:rsidRPr="006347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D6B1A"/>
    <w:multiLevelType w:val="hybridMultilevel"/>
    <w:tmpl w:val="F5BAA3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27A7DA7"/>
    <w:multiLevelType w:val="hybridMultilevel"/>
    <w:tmpl w:val="1434885C"/>
    <w:lvl w:ilvl="0" w:tplc="EA9AC0FC">
      <w:start w:val="1"/>
      <w:numFmt w:val="decimal"/>
      <w:lvlText w:val="%1."/>
      <w:lvlJc w:val="left"/>
      <w:pPr>
        <w:ind w:left="720" w:hanging="360"/>
      </w:pPr>
      <w:rPr>
        <w:rFonts w:eastAsia="Times New Roman" w:hint="default"/>
        <w:b/>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EDC0F05"/>
    <w:multiLevelType w:val="hybridMultilevel"/>
    <w:tmpl w:val="7DDE112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15E"/>
    <w:rsid w:val="00033C92"/>
    <w:rsid w:val="000D10F1"/>
    <w:rsid w:val="00103392"/>
    <w:rsid w:val="001F73CE"/>
    <w:rsid w:val="00273B67"/>
    <w:rsid w:val="005B0B6D"/>
    <w:rsid w:val="006347A9"/>
    <w:rsid w:val="00707778"/>
    <w:rsid w:val="0072015E"/>
    <w:rsid w:val="00B65BB5"/>
    <w:rsid w:val="00F737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B745"/>
  <w15:chartTrackingRefBased/>
  <w15:docId w15:val="{0E640B81-EA62-47C7-B8C1-8C913399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0F1"/>
  </w:style>
  <w:style w:type="paragraph" w:styleId="Heading1">
    <w:name w:val="heading 1"/>
    <w:basedOn w:val="Normal"/>
    <w:next w:val="Normal"/>
    <w:link w:val="Heading1Char"/>
    <w:uiPriority w:val="9"/>
    <w:qFormat/>
    <w:rsid w:val="000D10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C92"/>
    <w:pPr>
      <w:spacing w:after="0" w:line="240" w:lineRule="auto"/>
      <w:ind w:left="720"/>
      <w:contextualSpacing/>
    </w:pPr>
    <w:rPr>
      <w:rFonts w:ascii="Times" w:eastAsia="Times" w:hAnsi="Times" w:cs="Times New Roman"/>
      <w:sz w:val="24"/>
      <w:szCs w:val="20"/>
      <w:lang w:eastAsia="en-GB"/>
    </w:rPr>
  </w:style>
  <w:style w:type="character" w:customStyle="1" w:styleId="Heading1Char">
    <w:name w:val="Heading 1 Char"/>
    <w:basedOn w:val="DefaultParagraphFont"/>
    <w:link w:val="Heading1"/>
    <w:uiPriority w:val="9"/>
    <w:rsid w:val="000D10F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734988">
      <w:bodyDiv w:val="1"/>
      <w:marLeft w:val="0"/>
      <w:marRight w:val="0"/>
      <w:marTop w:val="0"/>
      <w:marBottom w:val="0"/>
      <w:divBdr>
        <w:top w:val="none" w:sz="0" w:space="0" w:color="auto"/>
        <w:left w:val="none" w:sz="0" w:space="0" w:color="auto"/>
        <w:bottom w:val="none" w:sz="0" w:space="0" w:color="auto"/>
        <w:right w:val="none" w:sz="0" w:space="0" w:color="auto"/>
      </w:divBdr>
    </w:div>
    <w:div w:id="1313370730">
      <w:bodyDiv w:val="1"/>
      <w:marLeft w:val="0"/>
      <w:marRight w:val="0"/>
      <w:marTop w:val="0"/>
      <w:marBottom w:val="0"/>
      <w:divBdr>
        <w:top w:val="none" w:sz="0" w:space="0" w:color="auto"/>
        <w:left w:val="none" w:sz="0" w:space="0" w:color="auto"/>
        <w:bottom w:val="none" w:sz="0" w:space="0" w:color="auto"/>
        <w:right w:val="none" w:sz="0" w:space="0" w:color="auto"/>
      </w:divBdr>
    </w:div>
    <w:div w:id="1693726449">
      <w:bodyDiv w:val="1"/>
      <w:marLeft w:val="0"/>
      <w:marRight w:val="0"/>
      <w:marTop w:val="0"/>
      <w:marBottom w:val="0"/>
      <w:divBdr>
        <w:top w:val="none" w:sz="0" w:space="0" w:color="auto"/>
        <w:left w:val="none" w:sz="0" w:space="0" w:color="auto"/>
        <w:bottom w:val="none" w:sz="0" w:space="0" w:color="auto"/>
        <w:right w:val="none" w:sz="0" w:space="0" w:color="auto"/>
      </w:divBdr>
      <w:divsChild>
        <w:div w:id="1456287190">
          <w:marLeft w:val="0"/>
          <w:marRight w:val="0"/>
          <w:marTop w:val="0"/>
          <w:marBottom w:val="0"/>
          <w:divBdr>
            <w:top w:val="none" w:sz="0" w:space="0" w:color="auto"/>
            <w:left w:val="none" w:sz="0" w:space="0" w:color="auto"/>
            <w:bottom w:val="none" w:sz="0" w:space="0" w:color="auto"/>
            <w:right w:val="none" w:sz="0" w:space="0" w:color="auto"/>
          </w:divBdr>
        </w:div>
        <w:div w:id="292054414">
          <w:marLeft w:val="0"/>
          <w:marRight w:val="0"/>
          <w:marTop w:val="0"/>
          <w:marBottom w:val="0"/>
          <w:divBdr>
            <w:top w:val="none" w:sz="0" w:space="0" w:color="auto"/>
            <w:left w:val="none" w:sz="0" w:space="0" w:color="auto"/>
            <w:bottom w:val="none" w:sz="0" w:space="0" w:color="auto"/>
            <w:right w:val="none" w:sz="0" w:space="0" w:color="auto"/>
          </w:divBdr>
        </w:div>
        <w:div w:id="413941424">
          <w:marLeft w:val="0"/>
          <w:marRight w:val="0"/>
          <w:marTop w:val="0"/>
          <w:marBottom w:val="0"/>
          <w:divBdr>
            <w:top w:val="none" w:sz="0" w:space="0" w:color="auto"/>
            <w:left w:val="none" w:sz="0" w:space="0" w:color="auto"/>
            <w:bottom w:val="none" w:sz="0" w:space="0" w:color="auto"/>
            <w:right w:val="none" w:sz="0" w:space="0" w:color="auto"/>
          </w:divBdr>
        </w:div>
        <w:div w:id="102455142">
          <w:marLeft w:val="0"/>
          <w:marRight w:val="0"/>
          <w:marTop w:val="0"/>
          <w:marBottom w:val="0"/>
          <w:divBdr>
            <w:top w:val="none" w:sz="0" w:space="0" w:color="auto"/>
            <w:left w:val="none" w:sz="0" w:space="0" w:color="auto"/>
            <w:bottom w:val="none" w:sz="0" w:space="0" w:color="auto"/>
            <w:right w:val="none" w:sz="0" w:space="0" w:color="auto"/>
          </w:divBdr>
        </w:div>
        <w:div w:id="110325096">
          <w:marLeft w:val="0"/>
          <w:marRight w:val="0"/>
          <w:marTop w:val="0"/>
          <w:marBottom w:val="0"/>
          <w:divBdr>
            <w:top w:val="none" w:sz="0" w:space="0" w:color="auto"/>
            <w:left w:val="none" w:sz="0" w:space="0" w:color="auto"/>
            <w:bottom w:val="none" w:sz="0" w:space="0" w:color="auto"/>
            <w:right w:val="none" w:sz="0" w:space="0" w:color="auto"/>
          </w:divBdr>
        </w:div>
      </w:divsChild>
    </w:div>
    <w:div w:id="186995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646</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Bonde</dc:creator>
  <cp:keywords/>
  <dc:description/>
  <cp:lastModifiedBy>Mats</cp:lastModifiedBy>
  <cp:revision>5</cp:revision>
  <dcterms:created xsi:type="dcterms:W3CDTF">2021-09-01T09:38:00Z</dcterms:created>
  <dcterms:modified xsi:type="dcterms:W3CDTF">2021-09-01T09:50:00Z</dcterms:modified>
</cp:coreProperties>
</file>